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Spacing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«_27_» февраля 2023 года № __06</w:t>
      </w:r>
      <w:bookmarkStart w:id="0" w:name="_GoBack"/>
      <w:bookmarkEnd w:id="0"/>
      <w:r>
        <w:rPr>
          <w:rFonts w:cs="Liberation Serif" w:ascii="Liberation Serif" w:hAnsi="Liberation Serif"/>
          <w:sz w:val="28"/>
          <w:szCs w:val="28"/>
        </w:rPr>
        <w:t>__</w:t>
      </w:r>
    </w:p>
    <w:p>
      <w:pPr>
        <w:pStyle w:val="NoSpacing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Об утверждении Порядка уведомления руководителями муниципальных организаций городского округа ЗАТО Свободный, подведомственных</w:t>
      </w:r>
    </w:p>
    <w:p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администрации городского округа ЗАТО Свободный работодателя</w:t>
      </w:r>
    </w:p>
    <w:p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Федеральным </w:t>
      </w:r>
      <w:hyperlink r:id="rId2">
        <w:r>
          <w:rPr>
            <w:rFonts w:cs="Liberation Serif" w:ascii="Liberation Serif" w:hAnsi="Liberation Serif"/>
            <w:sz w:val="28"/>
            <w:szCs w:val="28"/>
          </w:rPr>
          <w:t>законом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от 25 декабря 2008 года </w:t>
        <w:br/>
        <w:t xml:space="preserve">№ 273-ФЗ «О противодействии коррупции», </w:t>
      </w:r>
      <w:hyperlink r:id="rId3">
        <w:r>
          <w:rPr>
            <w:rFonts w:cs="Liberation Serif" w:ascii="Liberation Serif" w:hAnsi="Liberation Serif"/>
            <w:sz w:val="28"/>
            <w:szCs w:val="28"/>
          </w:rPr>
          <w:t>частью 7.1 статьи 3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Федерального закона от 18 июня 2011 года № 223-ФЗ «О закупках товаров, работ, услуг отдельными видами юридических лиц», подпунктом 6.6 пункта 6 раздела 1 протокола заседания Комиссии по координации работы по противодействию коррупции в Свердловской области от 16.08.2022 № 2-К, руководствуясь Уставом городского округа ЗАТО Свободный, </w:t>
      </w:r>
    </w:p>
    <w:p>
      <w:pPr>
        <w:pStyle w:val="ConsPlus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1. Утвердить </w:t>
      </w:r>
      <w:hyperlink w:anchor="P32">
        <w:r>
          <w:rPr>
            <w:rFonts w:cs="Liberation Serif" w:ascii="Liberation Serif" w:hAnsi="Liberation Serif"/>
            <w:sz w:val="28"/>
            <w:szCs w:val="28"/>
          </w:rPr>
          <w:t>Порядок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уведомления руководителями муниципальных организаций городского округа ЗАТО Свободный, подведомственных администрации городского округа ЗАТО Свободный работодателя о возникновении личной заинтересованности, которая приводит или может привести к конфликту интересов (прилагается).</w:t>
      </w:r>
    </w:p>
    <w:p>
      <w:pPr>
        <w:pStyle w:val="ConsPlusTitle"/>
        <w:ind w:firstLine="540"/>
        <w:jc w:val="both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  <w:t>2. Постановление опубликовать на официальном сайте главы городского округа ЗАТО Свободный.</w:t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ab/>
        <w:t xml:space="preserve">   А.В. Иванов</w:t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/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7db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5">
    <w:name w:val="Heading 5"/>
    <w:basedOn w:val="Normal"/>
    <w:next w:val="Normal"/>
    <w:link w:val="50"/>
    <w:qFormat/>
    <w:rsid w:val="00de7d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e7db7"/>
    <w:rPr>
      <w:rFonts w:ascii="Tahoma" w:hAnsi="Tahoma" w:eastAsia="Times New Roman" w:cs="Tahoma"/>
      <w:sz w:val="16"/>
      <w:szCs w:val="16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de7db7"/>
    <w:rPr>
      <w:rFonts w:ascii="Times New Roman" w:hAnsi="Times New Roman" w:eastAsia="Times New Roman" w:cs="Times New Roman"/>
      <w:b/>
      <w:bCs/>
      <w:i/>
      <w:iCs/>
      <w:sz w:val="26"/>
      <w:szCs w:val="26"/>
      <w:lang w:eastAsia="zh-C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qFormat/>
    <w:rsid w:val="003d0f16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ConsPlusNonformat" w:customStyle="1">
    <w:name w:val="ConsPlusNonformat"/>
    <w:qFormat/>
    <w:rsid w:val="003d0f1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eastAsia="ru-RU" w:val="ru-RU" w:bidi="ar-SA"/>
    </w:rPr>
  </w:style>
  <w:style w:type="paragraph" w:styleId="ConsPlusTitle" w:customStyle="1">
    <w:name w:val="ConsPlusTitle"/>
    <w:qFormat/>
    <w:rsid w:val="003d0f16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color w:val="auto"/>
      <w:kern w:val="0"/>
      <w:sz w:val="22"/>
      <w:szCs w:val="22"/>
      <w:lang w:eastAsia="ru-RU" w:val="ru-RU" w:bidi="ar-SA"/>
    </w:rPr>
  </w:style>
  <w:style w:type="paragraph" w:styleId="ConsPlusTitlePage" w:customStyle="1">
    <w:name w:val="ConsPlusTitlePage"/>
    <w:qFormat/>
    <w:rsid w:val="003d0f16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2"/>
      <w:lang w:eastAsia="ru-RU" w:val="ru-RU" w:bidi="ar-SA"/>
    </w:rPr>
  </w:style>
  <w:style w:type="paragraph" w:styleId="NoSpacing">
    <w:name w:val="No Spacing"/>
    <w:uiPriority w:val="1"/>
    <w:qFormat/>
    <w:rsid w:val="00de7db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e7db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3191161976F89145D2D25345055F97E82D24D17A7CA70570BB936ABCD0064E5F759ECE7A65621E1DB109507C11008888CDA789BEFN6xDI" TargetMode="External"/><Relationship Id="rId3" Type="http://schemas.openxmlformats.org/officeDocument/2006/relationships/hyperlink" Target="consultantplus://offline/ref=33191161976F89145D2D25345055F97E82D24817A5CA70570BB936ABCD0064E5F759ECE3AC5621E1DB109507C11008888CDA789BEFN6xDI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LibreOffice/7.2.2.2$Windows_X86_64 LibreOffice_project/02b2acce88a210515b4a5bb2e46cbfb63fe97d56</Application>
  <AppVersion>15.0000</AppVersion>
  <Pages>1</Pages>
  <Words>154</Words>
  <Characters>1098</Characters>
  <CharactersWithSpaces>1250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2023-02-22T10:04:00Z</dcterms:created>
  <dc:creator>Ткачено</dc:creator>
  <dc:description/>
  <dc:language>ru-RU</dc:language>
  <cp:lastModifiedBy/>
  <cp:lastPrinted>2023-03-10T04:55:00Z</cp:lastPrinted>
  <dcterms:modified xsi:type="dcterms:W3CDTF">2023-03-17T17:14:27Z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